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after="0" w:line="0" w:lineRule="atLeast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sz w:val="24"/>
          <w:szCs w:val="24"/>
        </w:rPr>
        <w:t xml:space="preserve">План мероприятий на </w:t>
      </w:r>
      <w:r>
        <w:rPr>
          <w:rFonts w:ascii="Times New Roman" w:hAnsi="Times New Roman"/>
          <w:b/>
          <w:sz w:val="24"/>
          <w:szCs w:val="24"/>
        </w:rPr>
        <w:t xml:space="preserve">ноябрь</w:t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contextualSpacing/>
        <w:jc w:val="center"/>
        <w:spacing w:after="0" w:line="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2026 года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1587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559"/>
        <w:gridCol w:w="8787"/>
        <w:gridCol w:w="2520"/>
        <w:gridCol w:w="1876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ГОАУСОН «Ковдорский КЦСОН»  </w:t>
            </w: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Дата, время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Место проведения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87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Наименование мероприятия, тема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Участники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Ответственные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.2026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.00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9"/>
            </w:pPr>
            <w:r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ГОАУСОН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Ковдорский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КЦСОН»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87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Праздничная программа «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Д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ва ноября: от Октября к Единству»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Граждане пожилого возраста и инвалиды</w:t>
            </w:r>
            <w:r>
              <w:rPr>
                <w:rFonts w:ascii="Times New Roman" w:hAnsi="Times New Roman"/>
                <w:b/>
                <w:sz w:val="18"/>
                <w:szCs w:val="18"/>
              </w:rPr>
            </w: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Петрова Т.В.</w:t>
            </w:r>
            <w:r>
              <w:rPr>
                <w:rFonts w:ascii="Times New Roman" w:hAnsi="Times New Roman"/>
                <w:b/>
                <w:sz w:val="18"/>
                <w:szCs w:val="18"/>
              </w:rPr>
            </w: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</w:tr>
      <w:tr>
        <w:tblPrEx/>
        <w:trPr>
          <w:trHeight w:val="5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04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.2026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0.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9"/>
            </w:pPr>
            <w:r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ГОАУСОН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Ковдорский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КЦСОН»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87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Создание коллажа ко Дню народного единства «Единая Россия»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Несовершеннолетние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Фадеева Л.Н.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09.11.2026 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15-30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ГОАУСОН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Ковдорский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КЦСОН»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87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Городская библиотека-филиал №5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Библио-глобус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 По странам и континентам». Тема встречи: Германия Библиотекарь отдела обслуживания читателей центральной библиотеки МБУК «ЦБС» Казаринова М.Д.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граждане пожилого возраста и инвалиды стационарного отделения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Мангуш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Л.П.</w:t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</w:p>
          <w:p>
            <w:pPr>
              <w:pStyle w:val="83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.2026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10:00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ГОАУСОН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Ковдорский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КЦСОН»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87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Виртуальный туризм «Путешествие с Надеждой» с ведущим библиотекарем абонемента МБУК «ЦБС Ковдорского муниципального округа»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Скотниковой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Н.А.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Гурман-встреча «Михаил Ломоносо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в-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Великий сын России», приуроченная к 315-летию со дня рождения русского ученого, общественного деятеля Михаила Васильевича Ломоносова (19.11.1711-15.04.1795)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граждане пожилого возраста и инвалиды стационарного отделения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Мангуш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Л.П.</w:t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12.11.2026г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15-30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ГОАУСОН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Ковдорский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КЦСОН»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87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ДК Ковдорского округа выступление коллектива «Вдохновение»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граждане пожилого возраста и инвалиды стационарного отделения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Мангуш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Л.П.</w:t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6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16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.2026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9"/>
            </w:pPr>
            <w:r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ГОАУСОН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Ковдорский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КЦСОН»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87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Познавательное мероприятие «Международный День толерантности»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Несовершеннолетние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Романенкова Е.П.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16.11.2026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13.00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9"/>
            </w:pPr>
            <w:r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ГОАУСОН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Ковдорский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КЦСОН»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87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Гастрономический квиз «За одним столом»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Граждане пожилого возраста и инвалиды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Петрова Т.В.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.2026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10:00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ГОАУСОН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Ковдорский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КЦСОН»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87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Виртуальный туризм «Путешествие с Надеждой» с ведущим библиотекарем абонемента МБУК «ЦБС Ковдорского муниципального округа»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Скотниковой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Н.А.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Литературный час «Хранитель русской культуры», приуроченный к 120-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летию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 дня рождения выдающегося общественного деятеля, философа Дмитрия Сергеевича Лихачёва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(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28.11.1906-30.09.1999)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граждане пожилого возраста и инвалиды стационарного отделения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Мангуш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Л.П.</w:t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24.11.2026г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15-30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ГОАУСОН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Ковдорский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КЦСОН»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87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Всемирный день благотворительности  «Щедрый вторник»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Тема: «Мы поём старые хиты» За чашечкой чая и сладкими угощениями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граждане пожилого возраста и инвалиды стационарного отделения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Мангуш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Л.П.</w:t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10:00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ГОАУСОН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Ковдорский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КЦСОН»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87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Виртуальный туризм «Путешествие с Надеждой» с ведущим библиотекарем абонемента МБУК «ЦБС Ковдорского муниципального округа»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Скотниковой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Н.А.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Час православия « Вера и слово», приуроченный к 80-летию со дня рождения Патриарха Московского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Ркси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Кирилла (20.11.1946)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граждане пожилого возраста и инвалиды стационарного отделения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Мангуш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Л.П.</w:t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6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.2026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ГОАУСОН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Ковдорский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КЦСОН»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87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Спортивная игра «Радость движения»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Несовершеннолетние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Вологдина С.О.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15-30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ГОАУСОН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Ковдорский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КЦСОН»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vMerge w:val="restart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Физкультурно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оздоровительное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мероприятие «Шаги к позитиву»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0" w:type="dxa"/>
            <w:vMerge w:val="restart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граждане пожилого возраста и инвалиды стационарного отделения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6" w:type="dxa"/>
            <w:vMerge w:val="restart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Мангуш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Л.П.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839"/>
      </w:pPr>
      <w:r/>
      <w:r/>
    </w:p>
    <w:sectPr>
      <w:footnotePr/>
      <w:endnotePr/>
      <w:type w:val="nextPage"/>
      <w:pgSz w:w="16838" w:h="11906" w:orient="landscape"/>
      <w:pgMar w:top="567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2"/>
    <w:next w:val="832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2"/>
    <w:next w:val="832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3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2"/>
    <w:next w:val="832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3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3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3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3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3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3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3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2"/>
    <w:uiPriority w:val="34"/>
    <w:qFormat/>
    <w:pPr>
      <w:contextualSpacing/>
      <w:ind w:left="720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 w:customStyle="1">
    <w:name w:val="docdata"/>
    <w:basedOn w:val="833"/>
  </w:style>
  <w:style w:type="paragraph" w:styleId="837" w:customStyle="1">
    <w:name w:val="2393"/>
    <w:basedOn w:val="83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38">
    <w:name w:val="Normal (Web)"/>
    <w:basedOn w:val="83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39">
    <w:name w:val="No Spacing"/>
    <w:uiPriority w:val="1"/>
    <w:qFormat/>
    <w:pPr>
      <w:spacing w:after="0" w:line="240" w:lineRule="auto"/>
    </w:pPr>
    <w:rPr>
      <w:rFonts w:ascii="Calibri" w:hAnsi="Calibri" w:eastAsia="Calibri" w:cs="Times New Roman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8</cp:revision>
  <dcterms:created xsi:type="dcterms:W3CDTF">2026-07-20T09:15:00Z</dcterms:created>
  <dcterms:modified xsi:type="dcterms:W3CDTF">2026-10-20T09:38:40Z</dcterms:modified>
</cp:coreProperties>
</file>